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EB81" w14:textId="0A7C50C0" w:rsidR="00B53B70" w:rsidRPr="00883844" w:rsidRDefault="00B53B70" w:rsidP="00B53B70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  <w:r w:rsidRPr="00883844">
        <w:rPr>
          <w:rFonts w:ascii="Arial" w:hAnsi="Arial" w:cs="Arial"/>
          <w:b/>
          <w:bCs/>
          <w:sz w:val="26"/>
          <w:szCs w:val="26"/>
        </w:rPr>
        <w:t>L</w:t>
      </w:r>
      <w:r w:rsidR="000128B5" w:rsidRPr="00883844">
        <w:rPr>
          <w:rFonts w:ascii="Arial" w:hAnsi="Arial" w:cs="Arial"/>
          <w:b/>
          <w:bCs/>
          <w:sz w:val="26"/>
          <w:szCs w:val="26"/>
        </w:rPr>
        <w:t>ampiran</w:t>
      </w:r>
      <w:r w:rsidRPr="00883844">
        <w:rPr>
          <w:rFonts w:ascii="Arial" w:hAnsi="Arial" w:cs="Arial"/>
          <w:b/>
          <w:bCs/>
          <w:sz w:val="26"/>
          <w:szCs w:val="26"/>
        </w:rPr>
        <w:t xml:space="preserve"> I</w:t>
      </w:r>
      <w:r w:rsidR="00CC3CCD" w:rsidRPr="00883844">
        <w:rPr>
          <w:rFonts w:ascii="Arial" w:hAnsi="Arial" w:cs="Arial"/>
          <w:b/>
          <w:bCs/>
          <w:sz w:val="26"/>
          <w:szCs w:val="26"/>
        </w:rPr>
        <w:t>I</w:t>
      </w:r>
    </w:p>
    <w:p w14:paraId="3D6BA262" w14:textId="77777777" w:rsidR="00B53B70" w:rsidRPr="00883844" w:rsidRDefault="00B53B70" w:rsidP="00B53B70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541605E" w14:textId="77777777" w:rsidR="00B53B70" w:rsidRPr="00883844" w:rsidRDefault="00B53B70" w:rsidP="00B53B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3844">
        <w:rPr>
          <w:rFonts w:ascii="Arial" w:hAnsi="Arial" w:cs="Arial"/>
          <w:b/>
          <w:bCs/>
          <w:color w:val="000000"/>
          <w:sz w:val="26"/>
          <w:szCs w:val="26"/>
        </w:rPr>
        <w:t xml:space="preserve">ATUR CARA </w:t>
      </w:r>
      <w:r w:rsidRPr="00883844">
        <w:rPr>
          <w:rFonts w:ascii="Arial" w:hAnsi="Arial" w:cs="Arial"/>
          <w:b/>
          <w:color w:val="000000" w:themeColor="text1"/>
          <w:sz w:val="26"/>
          <w:szCs w:val="26"/>
          <w:lang w:val="ms-MY"/>
        </w:rPr>
        <w:t>PROGRAM</w:t>
      </w:r>
    </w:p>
    <w:p w14:paraId="181ADD07" w14:textId="7625F961" w:rsidR="00B53B70" w:rsidRPr="00883844" w:rsidRDefault="00B53B70" w:rsidP="00B53B7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6"/>
          <w:szCs w:val="26"/>
          <w:lang w:val="ms-MY"/>
        </w:rPr>
      </w:pPr>
      <w:r w:rsidRPr="00883844">
        <w:rPr>
          <w:rFonts w:ascii="Arial" w:hAnsi="Arial" w:cs="Arial"/>
          <w:b/>
          <w:color w:val="000000" w:themeColor="text1"/>
          <w:sz w:val="26"/>
          <w:szCs w:val="26"/>
          <w:lang w:val="ms-MY"/>
        </w:rPr>
        <w:t>DIALOG PRABELANJAWAN 2025</w:t>
      </w:r>
    </w:p>
    <w:p w14:paraId="599E1814" w14:textId="77777777" w:rsidR="00B53B70" w:rsidRPr="00883844" w:rsidRDefault="00B53B70" w:rsidP="00B53B7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MY" w:eastAsia="en-MY"/>
        </w:rPr>
      </w:pPr>
      <w:r w:rsidRPr="00883844">
        <w:rPr>
          <w:rFonts w:ascii="Arial" w:hAnsi="Arial" w:cs="Arial"/>
          <w:b/>
          <w:color w:val="000000" w:themeColor="text1"/>
          <w:sz w:val="26"/>
          <w:szCs w:val="26"/>
          <w:lang w:val="ms-MY"/>
        </w:rPr>
        <w:t>(SEGMEN PENJAWAT AWAM)</w:t>
      </w:r>
      <w:r w:rsidRPr="00883844">
        <w:rPr>
          <w:rFonts w:ascii="Arial" w:hAnsi="Arial" w:cs="Arial"/>
          <w:b/>
          <w:i/>
          <w:iCs/>
          <w:color w:val="000000" w:themeColor="text1"/>
          <w:sz w:val="26"/>
          <w:szCs w:val="26"/>
          <w:lang w:val="ms-MY"/>
        </w:rPr>
        <w:t xml:space="preserve"> </w:t>
      </w:r>
      <w:r w:rsidRPr="00883844">
        <w:rPr>
          <w:rFonts w:ascii="Arial" w:hAnsi="Arial" w:cs="Arial"/>
          <w:b/>
          <w:i/>
          <w:iCs/>
          <w:color w:val="000000" w:themeColor="text1"/>
          <w:sz w:val="26"/>
          <w:szCs w:val="26"/>
          <w:lang w:val="ms-MY"/>
        </w:rPr>
        <w:br/>
      </w:r>
      <w:r w:rsidRPr="00883844">
        <w:rPr>
          <w:rFonts w:ascii="Arial" w:hAnsi="Arial" w:cs="Arial"/>
          <w:b/>
          <w:bCs/>
          <w:color w:val="000000"/>
          <w:sz w:val="26"/>
          <w:szCs w:val="26"/>
          <w:lang w:val="en-MY" w:eastAsia="en-MY"/>
        </w:rPr>
        <w:t>INTAN, BUKIT KIARA  |  30 JULAI 2024</w:t>
      </w:r>
    </w:p>
    <w:p w14:paraId="210E9C7F" w14:textId="77777777" w:rsidR="00B53B70" w:rsidRPr="00883844" w:rsidRDefault="00B53B70" w:rsidP="00B53B7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n-MY" w:eastAsia="en-MY"/>
        </w:rPr>
      </w:pPr>
      <w:r w:rsidRPr="00883844">
        <w:rPr>
          <w:rFonts w:ascii="Arial" w:hAnsi="Arial" w:cs="Arial"/>
          <w:b/>
          <w:bCs/>
          <w:color w:val="000000"/>
          <w:sz w:val="26"/>
          <w:szCs w:val="26"/>
          <w:lang w:val="en-MY" w:eastAsia="en-MY"/>
        </w:rPr>
        <w:t>……………………………………………………….</w:t>
      </w:r>
    </w:p>
    <w:p w14:paraId="489676D3" w14:textId="77777777" w:rsidR="00B53B70" w:rsidRPr="00883844" w:rsidRDefault="00B53B70" w:rsidP="00B53B70">
      <w:pPr>
        <w:tabs>
          <w:tab w:val="left" w:pos="2340"/>
        </w:tabs>
        <w:ind w:left="2608" w:hanging="1440"/>
        <w:rPr>
          <w:rFonts w:ascii="Arial" w:hAnsi="Arial" w:cs="Arial"/>
          <w:color w:val="000000" w:themeColor="text1"/>
          <w:sz w:val="26"/>
          <w:szCs w:val="26"/>
        </w:rPr>
      </w:pPr>
    </w:p>
    <w:p w14:paraId="4F594974" w14:textId="77777777" w:rsidR="00B53B70" w:rsidRPr="00883844" w:rsidRDefault="00B53B70" w:rsidP="00B53B70">
      <w:pPr>
        <w:tabs>
          <w:tab w:val="left" w:pos="2552"/>
          <w:tab w:val="left" w:pos="2977"/>
        </w:tabs>
        <w:spacing w:after="120"/>
        <w:ind w:left="1440" w:hanging="873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 xml:space="preserve">8.00 pagi 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Pendaftaran peserta</w:t>
      </w:r>
    </w:p>
    <w:p w14:paraId="2F63C7F3" w14:textId="77777777" w:rsidR="00B53B70" w:rsidRPr="00883844" w:rsidRDefault="00B53B70" w:rsidP="00883844">
      <w:pPr>
        <w:tabs>
          <w:tab w:val="left" w:pos="2552"/>
          <w:tab w:val="left" w:pos="2977"/>
        </w:tabs>
        <w:spacing w:after="240"/>
        <w:ind w:left="2970" w:right="-1080" w:hanging="2403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 xml:space="preserve">8.45 pagi 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 xml:space="preserve">Ketibaan </w:t>
      </w:r>
      <w:r w:rsidRPr="00883844">
        <w:rPr>
          <w:rFonts w:ascii="Arial" w:hAnsi="Arial" w:cs="Arial"/>
          <w:sz w:val="26"/>
          <w:szCs w:val="26"/>
        </w:rPr>
        <w:t>Pengurusan INTAN, JPA dan Kementerian Kewangan</w:t>
      </w:r>
    </w:p>
    <w:p w14:paraId="312E3FAD" w14:textId="6B99C544" w:rsidR="00B53B70" w:rsidRPr="00883844" w:rsidRDefault="00B53B70" w:rsidP="00B53B70">
      <w:pPr>
        <w:tabs>
          <w:tab w:val="left" w:pos="2552"/>
          <w:tab w:val="left" w:pos="2977"/>
        </w:tabs>
        <w:ind w:left="1440" w:hanging="873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9.00 pagi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 xml:space="preserve">Ketibaan </w:t>
      </w:r>
    </w:p>
    <w:p w14:paraId="564D9F1F" w14:textId="77777777" w:rsidR="00B53B70" w:rsidRPr="00883844" w:rsidRDefault="00B53B70" w:rsidP="00B53B70">
      <w:pPr>
        <w:tabs>
          <w:tab w:val="left" w:pos="2552"/>
          <w:tab w:val="left" w:pos="2970"/>
        </w:tabs>
        <w:ind w:left="562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ab/>
        <w:t>YBhg. Tan Sri Dato’ Seri Mohd Zuki bin Ali</w:t>
      </w:r>
    </w:p>
    <w:p w14:paraId="7ADE5458" w14:textId="77777777" w:rsidR="00B53B70" w:rsidRPr="00883844" w:rsidRDefault="00B53B70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>Ketua Setiausaha Negara</w:t>
      </w:r>
    </w:p>
    <w:p w14:paraId="3E56A1AA" w14:textId="77777777" w:rsidR="00B53B70" w:rsidRPr="00883844" w:rsidRDefault="00B53B70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</w:p>
    <w:p w14:paraId="1C84CD9A" w14:textId="77777777" w:rsidR="00B53B70" w:rsidRPr="00883844" w:rsidRDefault="00B53B70" w:rsidP="00B53B70">
      <w:pPr>
        <w:tabs>
          <w:tab w:val="left" w:pos="2552"/>
          <w:tab w:val="left" w:pos="2977"/>
        </w:tabs>
        <w:ind w:left="1440" w:hanging="873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9.10 pagi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 xml:space="preserve">: 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 xml:space="preserve">Ketibaan </w:t>
      </w:r>
    </w:p>
    <w:p w14:paraId="2DD0546E" w14:textId="77777777" w:rsidR="00B53B70" w:rsidRPr="00883844" w:rsidRDefault="00B53B70" w:rsidP="00B53B70">
      <w:pPr>
        <w:tabs>
          <w:tab w:val="left" w:pos="2552"/>
          <w:tab w:val="left" w:pos="2977"/>
        </w:tabs>
        <w:ind w:left="2547" w:hanging="1980"/>
        <w:contextualSpacing/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 xml:space="preserve">YB Senator </w:t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  <w:t>Datuk Seri Amir Hamzah Azizan</w:t>
      </w:r>
    </w:p>
    <w:p w14:paraId="2C43BE61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2547" w:hanging="1980"/>
        <w:contextualSpacing/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  <w:t>Menteri Kewangan II</w:t>
      </w:r>
    </w:p>
    <w:p w14:paraId="3DEB4E7A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2547" w:hanging="1980"/>
        <w:contextualSpacing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</w:p>
    <w:p w14:paraId="072E83DA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567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9.15 pagi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Nyanyian Lagu Negaraku</w:t>
      </w:r>
    </w:p>
    <w:p w14:paraId="1E84FA65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567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Bacaan Ikrar</w:t>
      </w:r>
    </w:p>
    <w:p w14:paraId="6E86B102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567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Bacaan Doa</w:t>
      </w:r>
    </w:p>
    <w:p w14:paraId="40417C08" w14:textId="77777777" w:rsidR="00B53B70" w:rsidRPr="00883844" w:rsidRDefault="00B53B70" w:rsidP="00B53B70">
      <w:pPr>
        <w:tabs>
          <w:tab w:val="left" w:pos="2552"/>
          <w:tab w:val="left" w:pos="2977"/>
        </w:tabs>
        <w:ind w:left="1440" w:hanging="873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Ucapan Alu-aluan</w:t>
      </w:r>
    </w:p>
    <w:p w14:paraId="2B4024BC" w14:textId="77777777" w:rsidR="00B53B70" w:rsidRPr="00883844" w:rsidRDefault="00B53B70" w:rsidP="00B53B70">
      <w:pPr>
        <w:tabs>
          <w:tab w:val="left" w:pos="2552"/>
          <w:tab w:val="left" w:pos="2977"/>
        </w:tabs>
        <w:ind w:left="562" w:right="270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>YBhg. Tan Sri Dato’ Seri Mohd Zuki bin Ali</w:t>
      </w:r>
    </w:p>
    <w:p w14:paraId="56CE145E" w14:textId="77777777" w:rsidR="00B53B70" w:rsidRPr="00883844" w:rsidRDefault="00B53B70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>Ketua Setiausaha Negara</w:t>
      </w:r>
    </w:p>
    <w:p w14:paraId="3AF02C58" w14:textId="77777777" w:rsidR="00B53B70" w:rsidRPr="00883844" w:rsidRDefault="00B53B70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</w:pPr>
    </w:p>
    <w:p w14:paraId="2AE20FC6" w14:textId="0A6ED8E8" w:rsidR="00B53B70" w:rsidRPr="00883844" w:rsidRDefault="00B53B70" w:rsidP="00B53B70">
      <w:pPr>
        <w:tabs>
          <w:tab w:val="left" w:pos="2520"/>
        </w:tabs>
        <w:ind w:left="2970" w:hanging="2400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9.30 pagi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 xml:space="preserve">: 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="00894C88"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>Sesi Dialog Prabelanjawan 2025</w:t>
      </w:r>
      <w:r w:rsidR="003D1CA7"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br/>
        <w:t>(segmen penjawat awam)</w:t>
      </w:r>
      <w:r w:rsidR="003D1CA7" w:rsidRPr="00883844">
        <w:rPr>
          <w:rFonts w:ascii="Arial" w:eastAsia="Calibri" w:hAnsi="Arial" w:cs="Arial"/>
          <w:bCs/>
          <w:noProof/>
          <w:sz w:val="26"/>
          <w:szCs w:val="26"/>
          <w:lang w:val="ms-MY" w:eastAsia="ms-MY"/>
        </w:rPr>
        <w:t xml:space="preserve"> </w:t>
      </w:r>
      <w:r w:rsidR="003D1CA7"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 xml:space="preserve"> </w:t>
      </w:r>
      <w:r w:rsidR="003D1CA7"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bersama</w:t>
      </w:r>
    </w:p>
    <w:p w14:paraId="3D83F6AC" w14:textId="77777777" w:rsidR="00B53B70" w:rsidRPr="00883844" w:rsidRDefault="00B53B70" w:rsidP="00B53B70">
      <w:pPr>
        <w:tabs>
          <w:tab w:val="left" w:pos="2552"/>
          <w:tab w:val="left" w:pos="2977"/>
        </w:tabs>
        <w:ind w:left="562" w:right="270"/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 xml:space="preserve">YB Senator </w:t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  <w:t>Datuk Seri Amir Hamzah Azizan</w:t>
      </w:r>
    </w:p>
    <w:p w14:paraId="0A9AF2DD" w14:textId="77777777" w:rsidR="00B53B70" w:rsidRPr="00883844" w:rsidRDefault="00B53B70" w:rsidP="00B53B70">
      <w:pPr>
        <w:tabs>
          <w:tab w:val="left" w:pos="2552"/>
          <w:tab w:val="left" w:pos="2977"/>
        </w:tabs>
        <w:ind w:left="562" w:right="270"/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/>
        </w:rPr>
        <w:tab/>
      </w:r>
      <w:r w:rsidRPr="00883844">
        <w:rPr>
          <w:rFonts w:ascii="Arial" w:eastAsia="Calibri" w:hAnsi="Arial" w:cs="Arial"/>
          <w:noProof/>
          <w:sz w:val="26"/>
          <w:szCs w:val="26"/>
          <w:lang w:val="ms-MY"/>
        </w:rPr>
        <w:tab/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 w:eastAsia="ms-MY"/>
        </w:rPr>
        <w:t>Menteri</w:t>
      </w:r>
      <w:r w:rsidRPr="00883844">
        <w:rPr>
          <w:rFonts w:ascii="Arial" w:eastAsia="Calibri" w:hAnsi="Arial" w:cs="Arial"/>
          <w:b/>
          <w:bCs/>
          <w:noProof/>
          <w:sz w:val="26"/>
          <w:szCs w:val="26"/>
          <w:lang w:val="ms-MY"/>
        </w:rPr>
        <w:t xml:space="preserve"> Kewangan II</w:t>
      </w:r>
    </w:p>
    <w:p w14:paraId="7563BB9C" w14:textId="0B809542" w:rsidR="00B53B70" w:rsidRDefault="00B53B70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</w:p>
    <w:p w14:paraId="5EEAB082" w14:textId="6C825985" w:rsidR="004A234F" w:rsidRDefault="004A234F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</w:p>
    <w:p w14:paraId="5FB12B8A" w14:textId="5E884185" w:rsidR="004A234F" w:rsidRDefault="004A234F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Moderator:</w:t>
      </w:r>
    </w:p>
    <w:p w14:paraId="2C4664DB" w14:textId="6E115AE1" w:rsidR="004A234F" w:rsidRDefault="004A234F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</w:r>
      <w:r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Encik Kasim bin Muhamad</w:t>
      </w:r>
    </w:p>
    <w:p w14:paraId="1986D9B8" w14:textId="77777777" w:rsidR="004A234F" w:rsidRPr="00883844" w:rsidRDefault="004A234F" w:rsidP="00B53B70">
      <w:pPr>
        <w:tabs>
          <w:tab w:val="left" w:pos="2552"/>
          <w:tab w:val="left" w:pos="2977"/>
        </w:tabs>
        <w:ind w:left="562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</w:p>
    <w:p w14:paraId="6AF09E00" w14:textId="77777777" w:rsidR="00B53B70" w:rsidRPr="00883844" w:rsidRDefault="00B53B70" w:rsidP="00B53B70">
      <w:pPr>
        <w:tabs>
          <w:tab w:val="left" w:pos="2520"/>
        </w:tabs>
        <w:ind w:left="2970" w:hanging="2400"/>
        <w:rPr>
          <w:rFonts w:ascii="Arial" w:eastAsia="Calibri" w:hAnsi="Arial" w:cs="Arial"/>
          <w:noProof/>
          <w:sz w:val="26"/>
          <w:szCs w:val="26"/>
          <w:lang w:val="ms-MY" w:eastAsia="ms-MY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>1.00 tengah hari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Sesi bergambar</w:t>
      </w:r>
    </w:p>
    <w:p w14:paraId="2BEA5F29" w14:textId="77777777" w:rsidR="00B53B70" w:rsidRPr="00883844" w:rsidRDefault="00B53B70" w:rsidP="00B53B70">
      <w:pPr>
        <w:tabs>
          <w:tab w:val="left" w:pos="2552"/>
          <w:tab w:val="left" w:pos="2977"/>
        </w:tabs>
        <w:spacing w:after="240"/>
        <w:ind w:left="2547" w:right="-720" w:hanging="1980"/>
        <w:contextualSpacing/>
        <w:rPr>
          <w:rFonts w:ascii="Arial" w:eastAsia="Calibri" w:hAnsi="Arial" w:cs="Arial"/>
          <w:noProof/>
          <w:sz w:val="26"/>
          <w:szCs w:val="26"/>
          <w:lang w:val="ms-MY" w:eastAsia="ms-MY"/>
        </w:rPr>
      </w:pPr>
    </w:p>
    <w:p w14:paraId="21441FB8" w14:textId="311D1E9D" w:rsidR="00686EE4" w:rsidRPr="00883844" w:rsidRDefault="00B53B70" w:rsidP="00B53B70">
      <w:pPr>
        <w:tabs>
          <w:tab w:val="left" w:pos="2520"/>
        </w:tabs>
        <w:ind w:left="2970" w:hanging="2400"/>
        <w:rPr>
          <w:sz w:val="26"/>
          <w:szCs w:val="26"/>
        </w:rPr>
      </w:pP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:</w:t>
      </w:r>
      <w:r w:rsidRPr="00883844">
        <w:rPr>
          <w:rFonts w:ascii="Arial" w:eastAsia="Calibri" w:hAnsi="Arial" w:cs="Arial"/>
          <w:noProof/>
          <w:sz w:val="26"/>
          <w:szCs w:val="26"/>
          <w:lang w:val="ms-MY" w:eastAsia="ms-MY"/>
        </w:rPr>
        <w:tab/>
        <w:t>Jamuan makan tengah hari &amp; program tamat</w:t>
      </w:r>
    </w:p>
    <w:sectPr w:rsidR="00686EE4" w:rsidRPr="008838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1A8" w14:textId="77777777" w:rsidR="00BD0550" w:rsidRDefault="00BD0550" w:rsidP="000559DE">
      <w:r>
        <w:separator/>
      </w:r>
    </w:p>
  </w:endnote>
  <w:endnote w:type="continuationSeparator" w:id="0">
    <w:p w14:paraId="0849AC6D" w14:textId="77777777" w:rsidR="00BD0550" w:rsidRDefault="00BD0550" w:rsidP="0005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7C69" w14:textId="77777777" w:rsidR="00BD0550" w:rsidRDefault="00BD0550" w:rsidP="000559DE">
      <w:r>
        <w:separator/>
      </w:r>
    </w:p>
  </w:footnote>
  <w:footnote w:type="continuationSeparator" w:id="0">
    <w:p w14:paraId="0AFA18A3" w14:textId="77777777" w:rsidR="00BD0550" w:rsidRDefault="00BD0550" w:rsidP="0005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088" w14:textId="77777777" w:rsidR="000559DE" w:rsidRPr="001C7D16" w:rsidRDefault="000559DE" w:rsidP="000559DE">
    <w:pPr>
      <w:pStyle w:val="Header"/>
    </w:pPr>
    <w:r w:rsidRPr="00F30DBE">
      <w:rPr>
        <w:rFonts w:ascii="Arial" w:hAnsi="Arial" w:cs="Arial"/>
        <w:color w:val="000000"/>
      </w:rPr>
      <w:t>Ruj. Kami:  INTAN.</w:t>
    </w:r>
    <w:r w:rsidRPr="001C7D16">
      <w:rPr>
        <w:rFonts w:ascii="Arial" w:hAnsi="Arial" w:cs="Arial"/>
        <w:color w:val="000000"/>
      </w:rPr>
      <w:t>8</w:t>
    </w:r>
    <w:r w:rsidRPr="00F30DBE">
      <w:rPr>
        <w:rFonts w:ascii="Arial" w:hAnsi="Arial" w:cs="Arial"/>
        <w:color w:val="000000"/>
      </w:rPr>
      <w:t>00-2/1/</w:t>
    </w:r>
    <w:r w:rsidRPr="001C7D16">
      <w:rPr>
        <w:rFonts w:ascii="Arial" w:hAnsi="Arial" w:cs="Arial"/>
        <w:color w:val="000000"/>
      </w:rPr>
      <w:t>5</w:t>
    </w:r>
    <w:r w:rsidRPr="00F30DBE">
      <w:rPr>
        <w:rFonts w:ascii="Arial" w:hAnsi="Arial" w:cs="Arial"/>
        <w:color w:val="000000"/>
      </w:rPr>
      <w:t xml:space="preserve"> (      )</w:t>
    </w:r>
  </w:p>
  <w:p w14:paraId="3CD1326E" w14:textId="77777777" w:rsidR="000559DE" w:rsidRPr="000559DE" w:rsidRDefault="000559DE" w:rsidP="00055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8E"/>
    <w:rsid w:val="000128B5"/>
    <w:rsid w:val="000559DE"/>
    <w:rsid w:val="000F3F40"/>
    <w:rsid w:val="003D1CA7"/>
    <w:rsid w:val="004A234F"/>
    <w:rsid w:val="004E7975"/>
    <w:rsid w:val="00585BF4"/>
    <w:rsid w:val="00686EE4"/>
    <w:rsid w:val="007647FE"/>
    <w:rsid w:val="00883844"/>
    <w:rsid w:val="00894C88"/>
    <w:rsid w:val="008F04A8"/>
    <w:rsid w:val="008F398E"/>
    <w:rsid w:val="00B11FEA"/>
    <w:rsid w:val="00B53B70"/>
    <w:rsid w:val="00BD0550"/>
    <w:rsid w:val="00CC3CCD"/>
    <w:rsid w:val="00D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96E3"/>
  <w15:chartTrackingRefBased/>
  <w15:docId w15:val="{97B3CF7A-C2D0-4D27-81D4-92AFDD4C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98E"/>
    <w:pPr>
      <w:spacing w:before="100" w:beforeAutospacing="1" w:after="100" w:afterAutospacing="1"/>
    </w:pPr>
    <w:rPr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055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INTAN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 ALI @ HASSAN</dc:creator>
  <cp:keywords/>
  <dc:description/>
  <cp:lastModifiedBy>ZARINA  ALI @ HASSAN</cp:lastModifiedBy>
  <cp:revision>4</cp:revision>
  <cp:lastPrinted>2024-06-28T06:17:00Z</cp:lastPrinted>
  <dcterms:created xsi:type="dcterms:W3CDTF">2024-07-02T07:50:00Z</dcterms:created>
  <dcterms:modified xsi:type="dcterms:W3CDTF">2024-07-02T08:07:00Z</dcterms:modified>
</cp:coreProperties>
</file>